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Jokerman" w:cs="Jokerman" w:eastAsia="Jokerman" w:hAnsi="Jokerman"/>
          <w:b w:val="1"/>
          <w:color w:val="ff9900"/>
          <w:sz w:val="96"/>
          <w:szCs w:val="96"/>
        </w:rPr>
      </w:pPr>
      <w:r w:rsidDel="00000000" w:rsidR="00000000" w:rsidRPr="00000000">
        <w:rPr>
          <w:i w:val="1"/>
          <w:color w:val="808080"/>
          <w:sz w:val="44"/>
          <w:szCs w:val="44"/>
          <w:rtl w:val="0"/>
        </w:rPr>
        <w:t xml:space="preserve">Únase al Distrito Escolar de DeKalb para el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wp:posOffset>
            </wp:positionH>
            <wp:positionV relativeFrom="paragraph">
              <wp:posOffset>371643</wp:posOffset>
            </wp:positionV>
            <wp:extent cx="1668376" cy="1274337"/>
            <wp:effectExtent b="204948" l="143128" r="143128" t="204948"/>
            <wp:wrapSquare wrapText="bothSides" distB="114300" distT="114300" distL="114300" distR="114300"/>
            <wp:docPr descr="Wellness Fair 2013 2.png" id="2" name="image5.png"/>
            <a:graphic>
              <a:graphicData uri="http://schemas.openxmlformats.org/drawingml/2006/picture">
                <pic:pic>
                  <pic:nvPicPr>
                    <pic:cNvPr descr="Wellness Fair 2013 2.png" id="0" name="image5.png"/>
                    <pic:cNvPicPr preferRelativeResize="0"/>
                  </pic:nvPicPr>
                  <pic:blipFill>
                    <a:blip r:embed="rId6"/>
                    <a:srcRect b="0" l="0" r="0" t="0"/>
                    <a:stretch>
                      <a:fillRect/>
                    </a:stretch>
                  </pic:blipFill>
                  <pic:spPr>
                    <a:xfrm rot="20641655">
                      <a:off x="0" y="0"/>
                      <a:ext cx="1668376" cy="1274337"/>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Jokerman" w:cs="Jokerman" w:eastAsia="Jokerman" w:hAnsi="Jokerman"/>
          <w:b w:val="1"/>
          <w:color w:val="ff9900"/>
          <w:sz w:val="60"/>
          <w:szCs w:val="60"/>
        </w:rPr>
      </w:pPr>
      <w:r w:rsidDel="00000000" w:rsidR="00000000" w:rsidRPr="00000000">
        <w:rPr>
          <w:rFonts w:ascii="Eras Bold ITC" w:cs="Eras Bold ITC" w:eastAsia="Eras Bold ITC" w:hAnsi="Eras Bold ITC"/>
          <w:b w:val="1"/>
          <w:sz w:val="60"/>
          <w:szCs w:val="60"/>
          <w:rtl w:val="0"/>
        </w:rPr>
        <w:t xml:space="preserve">11</w:t>
      </w:r>
      <w:r w:rsidDel="00000000" w:rsidR="00000000" w:rsidRPr="00000000">
        <w:rPr>
          <w:rFonts w:ascii="Eras Bold ITC" w:cs="Eras Bold ITC" w:eastAsia="Eras Bold ITC" w:hAnsi="Eras Bold ITC"/>
          <w:b w:val="1"/>
          <w:sz w:val="60"/>
          <w:szCs w:val="60"/>
          <w:vertAlign w:val="superscript"/>
          <w:rtl w:val="0"/>
        </w:rPr>
        <w:t xml:space="preserve">ta</w:t>
      </w:r>
      <w:r w:rsidDel="00000000" w:rsidR="00000000" w:rsidRPr="00000000">
        <w:rPr>
          <w:rFonts w:ascii="Eras Bold ITC" w:cs="Eras Bold ITC" w:eastAsia="Eras Bold ITC" w:hAnsi="Eras Bold ITC"/>
          <w:b w:val="1"/>
          <w:sz w:val="60"/>
          <w:szCs w:val="60"/>
          <w:rtl w:val="0"/>
        </w:rPr>
        <w:t xml:space="preserve"> Anual Distrito Escolar de DeKalb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0" w:firstLine="0"/>
        <w:contextualSpacing w:val="0"/>
        <w:jc w:val="left"/>
        <w:rPr>
          <w:rFonts w:ascii="Shadows Into Light" w:cs="Shadows Into Light" w:eastAsia="Shadows Into Light" w:hAnsi="Shadows Into Light"/>
          <w:b w:val="1"/>
          <w:sz w:val="24"/>
          <w:szCs w:val="24"/>
        </w:rPr>
      </w:pPr>
      <w:r w:rsidDel="00000000" w:rsidR="00000000" w:rsidRPr="00000000">
        <w:rPr>
          <w:rFonts w:ascii="Shadows Into Light" w:cs="Shadows Into Light" w:eastAsia="Shadows Into Light" w:hAnsi="Shadows Into Light"/>
          <w:b w:val="1"/>
          <w:color w:val="ff9900"/>
          <w:sz w:val="96"/>
          <w:szCs w:val="96"/>
          <w:rtl w:val="0"/>
        </w:rPr>
        <w:t xml:space="preserve"> Feria de                            Bienestar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71997</wp:posOffset>
                </wp:positionH>
                <wp:positionV relativeFrom="paragraph">
                  <wp:posOffset>757996</wp:posOffset>
                </wp:positionV>
                <wp:extent cx="1790700" cy="884016"/>
                <wp:effectExtent b="0" l="0" r="0" t="0"/>
                <wp:wrapNone/>
                <wp:docPr id="4" name=""/>
                <a:graphic>
                  <a:graphicData uri="http://schemas.microsoft.com/office/word/2010/wordprocessingGroup">
                    <wpg:wgp>
                      <wpg:cNvGrpSpPr/>
                      <wpg:grpSpPr>
                        <a:xfrm>
                          <a:off x="4451926" y="3327874"/>
                          <a:ext cx="1790700" cy="884016"/>
                          <a:chOff x="4451926" y="3327874"/>
                          <a:chExt cx="2239670" cy="1098650"/>
                        </a:xfrm>
                      </wpg:grpSpPr>
                      <wps:wsp>
                        <wps:cNvSpPr/>
                        <wps:cNvPr id="2" name="Shape 2"/>
                        <wps:spPr>
                          <a:xfrm>
                            <a:off x="4451926" y="3327874"/>
                            <a:ext cx="2239670" cy="1098650"/>
                          </a:xfrm>
                          <a:custGeom>
                            <a:pathLst>
                              <a:path extrusionOk="0" h="904239" w="1788160">
                                <a:moveTo>
                                  <a:pt x="894080" y="242804"/>
                                </a:moveTo>
                                <a:lnTo>
                                  <a:pt x="691421" y="96075"/>
                                </a:lnTo>
                                <a:lnTo>
                                  <a:pt x="605325" y="264573"/>
                                </a:lnTo>
                                <a:lnTo>
                                  <a:pt x="30630" y="96075"/>
                                </a:lnTo>
                                <a:lnTo>
                                  <a:pt x="383047" y="318869"/>
                                </a:lnTo>
                                <a:lnTo>
                                  <a:pt x="0" y="360649"/>
                                </a:lnTo>
                                <a:lnTo>
                                  <a:pt x="308126" y="492935"/>
                                </a:lnTo>
                                <a:lnTo>
                                  <a:pt x="11176" y="610654"/>
                                </a:lnTo>
                                <a:lnTo>
                                  <a:pt x="469143" y="583443"/>
                                </a:lnTo>
                                <a:lnTo>
                                  <a:pt x="394223" y="737499"/>
                                </a:lnTo>
                                <a:lnTo>
                                  <a:pt x="638687" y="654191"/>
                                </a:lnTo>
                                <a:lnTo>
                                  <a:pt x="702432" y="904239"/>
                                </a:lnTo>
                                <a:lnTo>
                                  <a:pt x="871893" y="625222"/>
                                </a:lnTo>
                                <a:lnTo>
                                  <a:pt x="1096655" y="826248"/>
                                </a:lnTo>
                                <a:lnTo>
                                  <a:pt x="1160648" y="605212"/>
                                </a:lnTo>
                                <a:lnTo>
                                  <a:pt x="1502137" y="757509"/>
                                </a:lnTo>
                                <a:lnTo>
                                  <a:pt x="1393854" y="541789"/>
                                </a:lnTo>
                                <a:lnTo>
                                  <a:pt x="1788160" y="556358"/>
                                </a:lnTo>
                                <a:lnTo>
                                  <a:pt x="1457598" y="438514"/>
                                </a:lnTo>
                                <a:lnTo>
                                  <a:pt x="1746519" y="340638"/>
                                </a:lnTo>
                                <a:lnTo>
                                  <a:pt x="1382678" y="306227"/>
                                </a:lnTo>
                                <a:lnTo>
                                  <a:pt x="1521591" y="186583"/>
                                </a:lnTo>
                                <a:lnTo>
                                  <a:pt x="1171824" y="222920"/>
                                </a:lnTo>
                                <a:lnTo>
                                  <a:pt x="1202206" y="0"/>
                                </a:lnTo>
                                <a:close/>
                              </a:path>
                            </a:pathLst>
                          </a:custGeom>
                          <a:solidFill>
                            <a:srgbClr val="FFFFFF"/>
                          </a:solidFill>
                          <a:ln cap="flat" cmpd="sng" w="12700">
                            <a:solidFill>
                              <a:srgbClr val="000000"/>
                            </a:solidFill>
                            <a:prstDash val="solid"/>
                            <a:miter lim="8000"/>
                            <a:headEnd len="med" w="med" type="none"/>
                            <a:tailEnd len="med" w="med" type="none"/>
                          </a:ln>
                        </wps:spPr>
                        <wps:bodyPr anchorCtr="0" anchor="ctr" bIns="91425" lIns="91425" spcFirstLastPara="1" rIns="91425" wrap="square" tIns="91425"/>
                      </wps:wsp>
                      <wps:wsp>
                        <wps:cNvSpPr txBox="1"/>
                        <wps:cNvPr id="3" name="Shape 3"/>
                        <wps:spPr>
                          <a:xfrm>
                            <a:off x="4684275" y="3652650"/>
                            <a:ext cx="1608000" cy="44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omic Sans MS" w:cs="Comic Sans MS" w:eastAsia="Comic Sans MS" w:hAnsi="Comic Sans MS"/>
                                  <w:b w:val="1"/>
                                  <w:i w:val="0"/>
                                  <w:smallCaps w:val="0"/>
                                  <w:strike w:val="0"/>
                                  <w:color w:val="000000"/>
                                  <w:sz w:val="28"/>
                                  <w:vertAlign w:val="baseline"/>
                                </w:rPr>
                                <w:t xml:space="preserve">¡</w:t>
                              </w:r>
                              <w:r w:rsidDel="00000000" w:rsidR="00000000" w:rsidRPr="00000000">
                                <w:rPr>
                                  <w:rFonts w:ascii="Calibri" w:cs="Calibri" w:eastAsia="Calibri" w:hAnsi="Calibri"/>
                                  <w:b w:val="1"/>
                                  <w:i w:val="0"/>
                                  <w:smallCaps w:val="0"/>
                                  <w:strike w:val="0"/>
                                  <w:color w:val="000000"/>
                                  <w:sz w:val="28"/>
                                  <w:vertAlign w:val="baseline"/>
                                </w:rPr>
                                <w:t xml:space="preserve">Entrada Gratuita</w:t>
                              </w:r>
                              <w:r w:rsidDel="00000000" w:rsidR="00000000" w:rsidRPr="00000000">
                                <w:rPr>
                                  <w:rFonts w:ascii="Calibri" w:cs="Calibri" w:eastAsia="Calibri" w:hAnsi="Calibri"/>
                                  <w:b w:val="1"/>
                                  <w:i w:val="0"/>
                                  <w:smallCaps w:val="0"/>
                                  <w:strike w:val="0"/>
                                  <w:color w:val="000000"/>
                                  <w:sz w:val="24"/>
                                  <w:vertAlign w:val="baseline"/>
                                </w:rPr>
                                <w:t xml:space="preserve">!  </w:t>
                              </w:r>
                            </w:p>
                          </w:txbxContent>
                        </wps:txbx>
                        <wps:bodyPr anchorCtr="0" anchor="t" bIns="91425" lIns="91425" spcFirstLastPara="1" rIns="91425" wrap="square" tIns="91425"/>
                      </wps:wsp>
                    </wpg:wgp>
                  </a:graphicData>
                </a:graphic>
              </wp:anchor>
            </w:drawing>
          </mc:Choice>
          <mc:Fallback>
            <w:drawing>
              <wp:anchor allowOverlap="1" behindDoc="0" distB="0" distT="0" distL="114300" distR="114300" hidden="0" layoutInCell="1" locked="0" relativeHeight="0" simplePos="0">
                <wp:simplePos x="0" y="0"/>
                <wp:positionH relativeFrom="margin">
                  <wp:posOffset>71997</wp:posOffset>
                </wp:positionH>
                <wp:positionV relativeFrom="paragraph">
                  <wp:posOffset>757996</wp:posOffset>
                </wp:positionV>
                <wp:extent cx="1790700" cy="884016"/>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790700" cy="88401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4725717</wp:posOffset>
            </wp:positionH>
            <wp:positionV relativeFrom="paragraph">
              <wp:posOffset>66675</wp:posOffset>
            </wp:positionV>
            <wp:extent cx="1476245" cy="1211843"/>
            <wp:effectExtent b="183672" l="140991" r="140991" t="183672"/>
            <wp:wrapNone/>
            <wp:docPr descr="DSC00974" id="3" name="image6.jpg"/>
            <a:graphic>
              <a:graphicData uri="http://schemas.openxmlformats.org/drawingml/2006/picture">
                <pic:pic>
                  <pic:nvPicPr>
                    <pic:cNvPr descr="DSC00974" id="0" name="image6.jpg"/>
                    <pic:cNvPicPr preferRelativeResize="0"/>
                  </pic:nvPicPr>
                  <pic:blipFill>
                    <a:blip r:embed="rId8"/>
                    <a:srcRect b="0" l="0" r="0" t="0"/>
                    <a:stretch>
                      <a:fillRect/>
                    </a:stretch>
                  </pic:blipFill>
                  <pic:spPr>
                    <a:xfrm rot="983506">
                      <a:off x="0" y="0"/>
                      <a:ext cx="1476245" cy="121184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4724400</wp:posOffset>
            </wp:positionH>
            <wp:positionV relativeFrom="paragraph">
              <wp:posOffset>1695450</wp:posOffset>
            </wp:positionV>
            <wp:extent cx="1516664" cy="1052513"/>
            <wp:effectExtent b="0" l="0" r="0" t="0"/>
            <wp:wrapSquare wrapText="bothSides" distB="114300" distT="114300" distL="114300" distR="114300"/>
            <wp:docPr descr="Wellness Fair 2014 2.png" id="1" name="image3.png"/>
            <a:graphic>
              <a:graphicData uri="http://schemas.openxmlformats.org/drawingml/2006/picture">
                <pic:pic>
                  <pic:nvPicPr>
                    <pic:cNvPr descr="Wellness Fair 2014 2.png" id="0" name="image3.png"/>
                    <pic:cNvPicPr preferRelativeResize="0"/>
                  </pic:nvPicPr>
                  <pic:blipFill>
                    <a:blip r:embed="rId9"/>
                    <a:srcRect b="0" l="0" r="0" t="0"/>
                    <a:stretch>
                      <a:fillRect/>
                    </a:stretch>
                  </pic:blipFill>
                  <pic:spPr>
                    <a:xfrm>
                      <a:off x="0" y="0"/>
                      <a:ext cx="1516664" cy="105251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2"/>
          <w:szCs w:val="32"/>
        </w:rPr>
      </w:pPr>
      <w:r w:rsidDel="00000000" w:rsidR="00000000" w:rsidRPr="00000000">
        <w:rPr>
          <w:b w:val="1"/>
          <w:sz w:val="32"/>
          <w:szCs w:val="32"/>
          <w:rtl w:val="0"/>
        </w:rPr>
        <w:t xml:space="preserve">Fecha: jueves, 26 de abril,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b w:val="1"/>
          <w:sz w:val="32"/>
          <w:szCs w:val="32"/>
          <w:rtl w:val="0"/>
        </w:rPr>
        <w:t xml:space="preserve">Hora:  6pm – 8pm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sz w:val="32"/>
          <w:szCs w:val="32"/>
        </w:rPr>
      </w:pPr>
      <w:r w:rsidDel="00000000" w:rsidR="00000000" w:rsidRPr="00000000">
        <w:rPr>
          <w:b w:val="1"/>
          <w:sz w:val="32"/>
          <w:szCs w:val="32"/>
          <w:rtl w:val="0"/>
        </w:rPr>
        <w:t xml:space="preserve">Sitio:  DeKalb High School Field House (Dresser 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sz w:val="32"/>
          <w:szCs w:val="32"/>
        </w:rPr>
      </w:pPr>
      <w:r w:rsidDel="00000000" w:rsidR="00000000" w:rsidRPr="00000000">
        <w:rPr>
          <w:b w:val="1"/>
          <w:sz w:val="32"/>
          <w:szCs w:val="32"/>
          <w:rtl w:val="0"/>
        </w:rPr>
        <w:t xml:space="preserve">Web:  </w:t>
      </w:r>
      <w:hyperlink r:id="rId10">
        <w:r w:rsidDel="00000000" w:rsidR="00000000" w:rsidRPr="00000000">
          <w:rPr>
            <w:b w:val="1"/>
            <w:color w:val="0000ff"/>
            <w:sz w:val="32"/>
            <w:szCs w:val="32"/>
            <w:u w:val="single"/>
            <w:rtl w:val="0"/>
          </w:rPr>
          <w:t xml:space="preserve">www.wellnessfair428.weebly.com</w:t>
        </w:r>
      </w:hyperlink>
      <w:r w:rsidDel="00000000" w:rsidR="00000000" w:rsidRPr="00000000">
        <w:rPr>
          <w:b w:val="1"/>
          <w:sz w:val="32"/>
          <w:szCs w:val="32"/>
          <w:rtl w:val="0"/>
        </w:rPr>
        <w:tab/>
        <w:tab/>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sz w:val="24"/>
          <w:szCs w:val="24"/>
          <w:rtl w:val="0"/>
        </w:rPr>
        <w:t xml:space="preserve">Descripción: Prepárese a mover y participar en varios juegos y actividades en el “field house” de la High School.  También los negocios y organizaciones de salud estarán allí para responder a sus preguntas sobre la salud de su familia.  </w:t>
      </w:r>
      <w:r w:rsidDel="00000000" w:rsidR="00000000" w:rsidRPr="00000000">
        <w:rPr>
          <w:rFonts w:ascii="Comic Sans MS" w:cs="Comic Sans MS" w:eastAsia="Comic Sans MS" w:hAnsi="Comic Sans MS"/>
          <w:b w:val="1"/>
          <w:sz w:val="28"/>
          <w:szCs w:val="28"/>
          <w:rtl w:val="0"/>
        </w:rPr>
        <w:t xml:space="preserve">¡</w:t>
      </w:r>
      <w:r w:rsidDel="00000000" w:rsidR="00000000" w:rsidRPr="00000000">
        <w:rPr>
          <w:b w:val="1"/>
          <w:sz w:val="28"/>
          <w:szCs w:val="28"/>
          <w:rtl w:val="0"/>
        </w:rPr>
        <w:t xml:space="preserve">ENTRADA GRATUITA!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Para más información, comuníquese con Kelly Zerby:  </w:t>
      </w:r>
      <w:hyperlink r:id="rId11">
        <w:r w:rsidDel="00000000" w:rsidR="00000000" w:rsidRPr="00000000">
          <w:rPr>
            <w:b w:val="1"/>
            <w:color w:val="1155cc"/>
            <w:sz w:val="28"/>
            <w:szCs w:val="28"/>
            <w:u w:val="single"/>
            <w:rtl w:val="0"/>
          </w:rPr>
          <w:t xml:space="preserve">kzerby@d428.org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color="000000" w:space="0" w:sz="12" w:val="single"/>
          <w:left w:color="000000" w:space="0" w:sz="12" w:val="single"/>
          <w:bottom w:color="000000" w:space="0" w:sz="12" w:val="single"/>
          <w:right w:color="000000" w:space="0" w:sz="12" w:val="single"/>
        </w:pBdr>
        <w:spacing w:after="0" w:line="276" w:lineRule="auto"/>
        <w:contextualSpacing w:val="0"/>
        <w:rPr>
          <w:rFonts w:ascii="Arial" w:cs="Arial" w:eastAsia="Arial" w:hAnsi="Arial"/>
          <w:color w:val="212121"/>
          <w:sz w:val="24"/>
          <w:szCs w:val="24"/>
          <w:highlight w:val="white"/>
        </w:rPr>
      </w:pPr>
      <w:r w:rsidDel="00000000" w:rsidR="00000000" w:rsidRPr="00000000">
        <w:rPr>
          <w:rFonts w:ascii="Arial" w:cs="Arial" w:eastAsia="Arial" w:hAnsi="Arial"/>
          <w:b w:val="1"/>
          <w:color w:val="212121"/>
          <w:sz w:val="24"/>
          <w:szCs w:val="24"/>
          <w:highlight w:val="white"/>
          <w:rtl w:val="0"/>
        </w:rPr>
        <w:t xml:space="preserve">¿Tienes medicamentos no deseados en tu casa?</w:t>
      </w:r>
      <w:r w:rsidDel="00000000" w:rsidR="00000000" w:rsidRPr="00000000">
        <w:rPr>
          <w:rFonts w:ascii="Arial" w:cs="Arial" w:eastAsia="Arial" w:hAnsi="Arial"/>
          <w:color w:val="212121"/>
          <w:sz w:val="24"/>
          <w:szCs w:val="24"/>
          <w:highlight w:val="white"/>
          <w:rtl w:val="0"/>
        </w:rPr>
        <w:br w:type="textWrapping"/>
      </w:r>
    </w:p>
    <w:p w:rsidR="00000000" w:rsidDel="00000000" w:rsidP="00000000" w:rsidRDefault="00000000" w:rsidRPr="00000000">
      <w:pPr>
        <w:pBdr>
          <w:top w:color="000000" w:space="0" w:sz="12" w:val="single"/>
          <w:left w:color="000000" w:space="0" w:sz="12" w:val="single"/>
          <w:bottom w:color="000000" w:space="0" w:sz="12" w:val="single"/>
          <w:right w:color="000000" w:space="0" w:sz="12" w:val="single"/>
        </w:pBdr>
        <w:spacing w:after="0" w:line="276" w:lineRule="auto"/>
        <w:contextualSpacing w:val="0"/>
        <w:rPr>
          <w:rFonts w:ascii="Cambria" w:cs="Cambria" w:eastAsia="Cambria" w:hAnsi="Cambria"/>
          <w:b w:val="1"/>
          <w:color w:val="212121"/>
          <w:sz w:val="24"/>
          <w:szCs w:val="24"/>
          <w:highlight w:val="white"/>
        </w:rPr>
      </w:pPr>
      <w:r w:rsidDel="00000000" w:rsidR="00000000" w:rsidRPr="00000000">
        <w:rPr>
          <w:rFonts w:ascii="Cambria" w:cs="Cambria" w:eastAsia="Cambria" w:hAnsi="Cambria"/>
          <w:b w:val="1"/>
          <w:color w:val="212121"/>
          <w:sz w:val="24"/>
          <w:szCs w:val="24"/>
          <w:highlight w:val="white"/>
          <w:rtl w:val="0"/>
        </w:rPr>
        <w:t xml:space="preserve">DCP / SAFE (Asociación del Condado de Dekalb para un Ambiente Libre de Abuso de Sustancias) junto con el Departamento de Policía de Dekalb está proporcionando un buzón de medicamentos recetados en la Feria. Este evento de devolución es gratuito y anónimo para aquellos que deseen entregar prescripciones vencidas, no utilizadas o no deseadas o medicamentos de venta libre.</w:t>
        <w:br w:type="textWrapping"/>
      </w:r>
    </w:p>
    <w:p w:rsidR="00000000" w:rsidDel="00000000" w:rsidP="00000000" w:rsidRDefault="00000000" w:rsidRPr="00000000">
      <w:pPr>
        <w:pBdr>
          <w:top w:color="000000" w:space="0" w:sz="12" w:val="single"/>
          <w:left w:color="000000" w:space="0" w:sz="12" w:val="single"/>
          <w:bottom w:color="000000" w:space="0" w:sz="12" w:val="single"/>
          <w:right w:color="000000" w:space="0" w:sz="12" w:val="single"/>
        </w:pBdr>
        <w:spacing w:after="0" w:line="276" w:lineRule="auto"/>
        <w:contextualSpacing w:val="0"/>
        <w:rPr>
          <w:b w:val="1"/>
          <w:color w:val="212121"/>
          <w:sz w:val="24"/>
          <w:szCs w:val="24"/>
          <w:highlight w:val="white"/>
        </w:rPr>
      </w:pPr>
      <w:r w:rsidDel="00000000" w:rsidR="00000000" w:rsidRPr="00000000">
        <w:rPr>
          <w:b w:val="1"/>
          <w:color w:val="212121"/>
          <w:sz w:val="24"/>
          <w:szCs w:val="24"/>
          <w:highlight w:val="white"/>
          <w:rtl w:val="0"/>
        </w:rPr>
        <w:t xml:space="preserve">No se pueden aceptar medicamentos líquidos o jeringas / objetos punzantes.</w:t>
      </w:r>
    </w:p>
    <w:p w:rsidR="00000000" w:rsidDel="00000000" w:rsidP="00000000" w:rsidRDefault="00000000" w:rsidRPr="00000000">
      <w:pPr>
        <w:spacing w:after="0" w:line="276"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sectPr>
      <w:pgSz w:h="15840" w:w="12240"/>
      <w:pgMar w:bottom="720" w:top="720"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 w:name="Arial"/>
  <w:font w:name="Cambria"/>
  <w:font w:name="Jokerman"/>
  <w:font w:name="Eras Bold ITC"/>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zerby@d428.org" TargetMode="External"/><Relationship Id="rId10" Type="http://schemas.openxmlformats.org/officeDocument/2006/relationships/hyperlink" Target="http://www.wellnessfair428.weebly.com"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